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9C" w:rsidRPr="0054678B" w:rsidRDefault="0054678B" w:rsidP="0054678B">
      <w:pPr>
        <w:pStyle w:val="ConsPlusNormal"/>
        <w:jc w:val="both"/>
        <w:rPr>
          <w:b/>
          <w:sz w:val="28"/>
          <w:szCs w:val="28"/>
        </w:rPr>
      </w:pPr>
      <w:r w:rsidRPr="0054678B">
        <w:rPr>
          <w:b/>
          <w:sz w:val="28"/>
          <w:szCs w:val="28"/>
        </w:rPr>
        <w:t>Порядок проведения инвентаризации стационарных источников выбросов</w:t>
      </w:r>
    </w:p>
    <w:p w:rsidR="0054678B" w:rsidRDefault="0054678B" w:rsidP="007E429C">
      <w:pPr>
        <w:pStyle w:val="ConsPlusNormal"/>
        <w:rPr>
          <w:sz w:val="28"/>
          <w:szCs w:val="28"/>
        </w:rPr>
      </w:pPr>
    </w:p>
    <w:p w:rsidR="007E429C" w:rsidRDefault="007E429C" w:rsidP="007E429C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Разъясняет помощник Магнитогорского природоо</w:t>
      </w:r>
      <w:r w:rsidR="0054678B">
        <w:rPr>
          <w:rFonts w:ascii="Times New Roman" w:hAnsi="Times New Roman"/>
          <w:sz w:val="28"/>
          <w:szCs w:val="28"/>
        </w:rPr>
        <w:t>хранного прокурора Королёв  И.Н.</w:t>
      </w:r>
    </w:p>
    <w:p w:rsidR="007E429C" w:rsidRDefault="007E429C" w:rsidP="007E429C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E7A18" w:rsidRPr="0054678B" w:rsidRDefault="00AE7A18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 xml:space="preserve">Приказом </w:t>
      </w:r>
      <w:r w:rsidR="007E429C" w:rsidRPr="0054678B">
        <w:rPr>
          <w:rFonts w:ascii="Times New Roman" w:hAnsi="Times New Roman"/>
          <w:sz w:val="28"/>
          <w:szCs w:val="28"/>
        </w:rPr>
        <w:t>Министерств</w:t>
      </w:r>
      <w:r w:rsidRPr="0054678B">
        <w:rPr>
          <w:rFonts w:ascii="Times New Roman" w:hAnsi="Times New Roman"/>
          <w:sz w:val="28"/>
          <w:szCs w:val="28"/>
        </w:rPr>
        <w:t>априродных ресурсов и экологии</w:t>
      </w:r>
      <w:r w:rsidR="007E429C" w:rsidRPr="0054678B">
        <w:rPr>
          <w:rFonts w:ascii="Times New Roman" w:hAnsi="Times New Roman"/>
          <w:sz w:val="28"/>
          <w:szCs w:val="28"/>
        </w:rPr>
        <w:t xml:space="preserve"> России </w:t>
      </w:r>
      <w:r w:rsidRPr="0054678B">
        <w:rPr>
          <w:rFonts w:ascii="Times New Roman" w:hAnsi="Times New Roman"/>
          <w:sz w:val="28"/>
          <w:szCs w:val="28"/>
        </w:rPr>
        <w:t>19</w:t>
      </w:r>
      <w:r w:rsidR="007E429C" w:rsidRPr="0054678B">
        <w:rPr>
          <w:rFonts w:ascii="Times New Roman" w:hAnsi="Times New Roman"/>
          <w:sz w:val="28"/>
          <w:szCs w:val="28"/>
        </w:rPr>
        <w:t>.1</w:t>
      </w:r>
      <w:r w:rsidRPr="0054678B">
        <w:rPr>
          <w:rFonts w:ascii="Times New Roman" w:hAnsi="Times New Roman"/>
          <w:sz w:val="28"/>
          <w:szCs w:val="28"/>
        </w:rPr>
        <w:t>1</w:t>
      </w:r>
      <w:r w:rsidR="007E429C" w:rsidRPr="0054678B">
        <w:rPr>
          <w:rFonts w:ascii="Times New Roman" w:hAnsi="Times New Roman"/>
          <w:sz w:val="28"/>
          <w:szCs w:val="28"/>
        </w:rPr>
        <w:t>.202</w:t>
      </w:r>
      <w:r w:rsidRPr="0054678B">
        <w:rPr>
          <w:rFonts w:ascii="Times New Roman" w:hAnsi="Times New Roman"/>
          <w:sz w:val="28"/>
          <w:szCs w:val="28"/>
        </w:rPr>
        <w:t>1</w:t>
      </w:r>
      <w:r w:rsidR="007E429C" w:rsidRPr="0054678B">
        <w:rPr>
          <w:rFonts w:ascii="Times New Roman" w:hAnsi="Times New Roman"/>
          <w:sz w:val="28"/>
          <w:szCs w:val="28"/>
        </w:rPr>
        <w:t xml:space="preserve"> утвержден</w:t>
      </w:r>
      <w:r w:rsidRPr="0054678B">
        <w:rPr>
          <w:rFonts w:ascii="Times New Roman" w:hAnsi="Times New Roman"/>
          <w:sz w:val="28"/>
          <w:szCs w:val="28"/>
        </w:rPr>
        <w:t xml:space="preserve"> порядок проведения инвентаризации стационарных источников выбросов и выбросов загрязняющих веществ в атмосферный воздух. Приказ вступает в силу 1 марта 2022 года на срок шесть лет.</w:t>
      </w:r>
    </w:p>
    <w:p w:rsidR="00D10209" w:rsidRPr="0054678B" w:rsidRDefault="00D10209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 xml:space="preserve">Если ранее утверждённая документация по инвентаризации выбросов не соответствует требованиям указанного порядка, то она должна быть приведена в соответствие с новыми требованиями в срок не позднее 1 марта 2023 года.  </w:t>
      </w:r>
    </w:p>
    <w:p w:rsidR="00AE7A18" w:rsidRDefault="00AE7A18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>Обязанность по проведению инвентаризации стационарных источников и выбросов возложена на хозяйствующих субъектов.</w:t>
      </w:r>
    </w:p>
    <w:p w:rsidR="00911B4F" w:rsidRPr="0054678B" w:rsidRDefault="00911B4F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инвентаризации необходимо </w:t>
      </w:r>
      <w:r w:rsidRPr="0054678B">
        <w:rPr>
          <w:rFonts w:ascii="Times New Roman" w:hAnsi="Times New Roman"/>
          <w:sz w:val="28"/>
          <w:szCs w:val="28"/>
        </w:rPr>
        <w:t>для разработки программы производственного экологического контроля, мероприятий по уменьшению выбросов в периоды неблагоприятных метеорологических условий, расчёта платы за негативное воздействие на окружающую среду, получения разрешительной документации на выбросы загрязняющих веществ.</w:t>
      </w:r>
    </w:p>
    <w:p w:rsidR="00AE7A18" w:rsidRPr="0054678B" w:rsidRDefault="00AE7A18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>Инвентаризация должна быть проведена в течение двух лет после выдачи разрешения на ввод в эксплуатацию объекта, оказывающего негативное воздействие на окружающую среду.</w:t>
      </w:r>
    </w:p>
    <w:p w:rsidR="00AE7A18" w:rsidRPr="0054678B" w:rsidRDefault="00AE7A18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 xml:space="preserve">В ходе инвентаризации выбросов </w:t>
      </w:r>
      <w:r w:rsidR="00D21DFE" w:rsidRPr="0054678B">
        <w:rPr>
          <w:rFonts w:ascii="Times New Roman" w:hAnsi="Times New Roman"/>
          <w:sz w:val="28"/>
          <w:szCs w:val="28"/>
        </w:rPr>
        <w:t xml:space="preserve">обследуется территория производственного объекта, анализируется проектная документация, результаты производственного экологического контроля, </w:t>
      </w:r>
      <w:r w:rsidRPr="0054678B">
        <w:rPr>
          <w:rFonts w:ascii="Times New Roman" w:hAnsi="Times New Roman"/>
          <w:sz w:val="28"/>
          <w:szCs w:val="28"/>
        </w:rPr>
        <w:t xml:space="preserve">выявляются и учитываются все стационарные и передвижные источники выбросов, определяются их </w:t>
      </w:r>
      <w:r w:rsidR="00D21DFE" w:rsidRPr="0054678B">
        <w:rPr>
          <w:rFonts w:ascii="Times New Roman" w:hAnsi="Times New Roman"/>
          <w:sz w:val="28"/>
          <w:szCs w:val="28"/>
        </w:rPr>
        <w:t xml:space="preserve">координаты, </w:t>
      </w:r>
      <w:r w:rsidRPr="0054678B">
        <w:rPr>
          <w:rFonts w:ascii="Times New Roman" w:hAnsi="Times New Roman"/>
          <w:sz w:val="28"/>
          <w:szCs w:val="28"/>
        </w:rPr>
        <w:t>характеристики, количественные и качественные показатели выбросов, систематизируются и документируются полученные результаты.</w:t>
      </w:r>
    </w:p>
    <w:p w:rsidR="00225D36" w:rsidRPr="0054678B" w:rsidRDefault="009D2591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выбросов подразделяются на стационарные и передвижные. </w:t>
      </w:r>
      <w:r w:rsidR="00225D36" w:rsidRPr="0054678B">
        <w:rPr>
          <w:rFonts w:ascii="Times New Roman" w:hAnsi="Times New Roman"/>
          <w:sz w:val="28"/>
          <w:szCs w:val="28"/>
        </w:rPr>
        <w:t xml:space="preserve">Стационарные </w:t>
      </w:r>
      <w:r>
        <w:rPr>
          <w:rFonts w:ascii="Times New Roman" w:hAnsi="Times New Roman"/>
          <w:sz w:val="28"/>
          <w:szCs w:val="28"/>
        </w:rPr>
        <w:t xml:space="preserve">в свою очередь - </w:t>
      </w:r>
      <w:r w:rsidR="00225D36" w:rsidRPr="0054678B">
        <w:rPr>
          <w:rFonts w:ascii="Times New Roman" w:hAnsi="Times New Roman"/>
          <w:sz w:val="28"/>
          <w:szCs w:val="28"/>
        </w:rPr>
        <w:t>на организованные и неорганизованные.</w:t>
      </w:r>
    </w:p>
    <w:p w:rsidR="00225D36" w:rsidRPr="0054678B" w:rsidRDefault="00225D36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 xml:space="preserve">К организованным относятся </w:t>
      </w:r>
      <w:r w:rsidR="00835380" w:rsidRPr="0054678B">
        <w:rPr>
          <w:rFonts w:ascii="Times New Roman" w:hAnsi="Times New Roman"/>
          <w:sz w:val="28"/>
          <w:szCs w:val="28"/>
        </w:rPr>
        <w:t>источники, из которых загрязняющие вещества поступают в атмосферу через специальные устройства отвода выбросов</w:t>
      </w:r>
      <w:r w:rsidR="007C1824" w:rsidRPr="0054678B">
        <w:rPr>
          <w:rFonts w:ascii="Times New Roman" w:hAnsi="Times New Roman"/>
          <w:sz w:val="28"/>
          <w:szCs w:val="28"/>
        </w:rPr>
        <w:t xml:space="preserve"> или из установленного отверстия</w:t>
      </w:r>
      <w:r w:rsidR="00835380" w:rsidRPr="0054678B">
        <w:rPr>
          <w:rFonts w:ascii="Times New Roman" w:hAnsi="Times New Roman"/>
          <w:sz w:val="28"/>
          <w:szCs w:val="28"/>
        </w:rPr>
        <w:t xml:space="preserve"> (</w:t>
      </w:r>
      <w:r w:rsidRPr="0054678B">
        <w:rPr>
          <w:rFonts w:ascii="Times New Roman" w:hAnsi="Times New Roman"/>
          <w:sz w:val="28"/>
          <w:szCs w:val="28"/>
        </w:rPr>
        <w:t>установки очистки газа, трубы, вентиляционные шахты, газоходы, воздуховоды, факельные устройства</w:t>
      </w:r>
      <w:r w:rsidR="00835380" w:rsidRPr="0054678B">
        <w:rPr>
          <w:rFonts w:ascii="Times New Roman" w:hAnsi="Times New Roman"/>
          <w:sz w:val="28"/>
          <w:szCs w:val="28"/>
        </w:rPr>
        <w:t>)</w:t>
      </w:r>
      <w:r w:rsidRPr="0054678B">
        <w:rPr>
          <w:rFonts w:ascii="Times New Roman" w:hAnsi="Times New Roman"/>
          <w:sz w:val="28"/>
          <w:szCs w:val="28"/>
        </w:rPr>
        <w:t>.</w:t>
      </w:r>
    </w:p>
    <w:p w:rsidR="00225D36" w:rsidRPr="0054678B" w:rsidRDefault="00225D36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 xml:space="preserve">К неорганизованным </w:t>
      </w:r>
      <w:r w:rsidR="00E6278D" w:rsidRPr="0054678B">
        <w:rPr>
          <w:rFonts w:ascii="Times New Roman" w:hAnsi="Times New Roman"/>
          <w:sz w:val="28"/>
          <w:szCs w:val="28"/>
        </w:rPr>
        <w:t xml:space="preserve">относятся </w:t>
      </w:r>
      <w:r w:rsidRPr="0054678B">
        <w:rPr>
          <w:rFonts w:ascii="Times New Roman" w:hAnsi="Times New Roman"/>
          <w:sz w:val="28"/>
          <w:szCs w:val="28"/>
        </w:rPr>
        <w:t>источник</w:t>
      </w:r>
      <w:r w:rsidR="00E6278D" w:rsidRPr="0054678B">
        <w:rPr>
          <w:rFonts w:ascii="Times New Roman" w:hAnsi="Times New Roman"/>
          <w:sz w:val="28"/>
          <w:szCs w:val="28"/>
        </w:rPr>
        <w:t>и, из которых загрязняющие вещества поступают в атмосферу в составе ненаправленных потоков газа (места загрузки, выгрузки, хранения сырья, продукции, отходов, негерметичности (неплотности) технологического оборудования).</w:t>
      </w:r>
    </w:p>
    <w:p w:rsidR="00E6278D" w:rsidRPr="0054678B" w:rsidRDefault="00E6278D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>При инвентаризации передвижных источников выбросов учитываются автомобили, строительная, сельскохозяйственная, дорожная и иная техника, самолеты, иные воздушные суда, железнодорожный транспорт</w:t>
      </w:r>
      <w:r w:rsidR="00BC44CA" w:rsidRPr="0054678B">
        <w:rPr>
          <w:rFonts w:ascii="Times New Roman" w:hAnsi="Times New Roman"/>
          <w:sz w:val="28"/>
          <w:szCs w:val="28"/>
        </w:rPr>
        <w:t>, водные суда.</w:t>
      </w:r>
    </w:p>
    <w:p w:rsidR="00AE7A18" w:rsidRPr="0054678B" w:rsidRDefault="00A05FC6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 xml:space="preserve">Хозяйствующий субъект вправе не учитывать выбросы передвижных источников, если не осуществляет промышленное производство и </w:t>
      </w:r>
      <w:r w:rsidRPr="0054678B">
        <w:rPr>
          <w:rFonts w:ascii="Times New Roman" w:hAnsi="Times New Roman"/>
          <w:sz w:val="28"/>
          <w:szCs w:val="28"/>
        </w:rPr>
        <w:lastRenderedPageBreak/>
        <w:t>эксплуатирует исключительно легковые автомобили и (или) автобусы для перевозки людей.</w:t>
      </w:r>
    </w:p>
    <w:p w:rsidR="00AE7A18" w:rsidRPr="0054678B" w:rsidRDefault="00D21DFE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>Состав выбросов определяется инструментальными и расчетными методами.</w:t>
      </w:r>
      <w:r w:rsidR="006D2C0F" w:rsidRPr="0054678B">
        <w:rPr>
          <w:rFonts w:ascii="Times New Roman" w:hAnsi="Times New Roman"/>
          <w:sz w:val="28"/>
          <w:szCs w:val="28"/>
        </w:rPr>
        <w:t xml:space="preserve"> Основными определяемыми показателями являются максимальные разовые значения выбросов и суммарные годовые (валовые) выбросы.</w:t>
      </w:r>
    </w:p>
    <w:p w:rsidR="002E1790" w:rsidRPr="0054678B" w:rsidRDefault="002E1790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>Инструментальные измерения показателей выбросов выполняются в соответствии с законодательством об обеспечении единства измерений юридическими лицами и индивидуальными предпринимателями, имею</w:t>
      </w:r>
      <w:r w:rsidR="00271862" w:rsidRPr="0054678B">
        <w:rPr>
          <w:rFonts w:ascii="Times New Roman" w:hAnsi="Times New Roman"/>
          <w:sz w:val="28"/>
          <w:szCs w:val="28"/>
        </w:rPr>
        <w:t>щими соответствующую аккредитацию.</w:t>
      </w:r>
    </w:p>
    <w:p w:rsidR="00271862" w:rsidRPr="0054678B" w:rsidRDefault="008F7237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>Использование расчетных методов допускается для неорганизованных источников выбросов, а также в случаях отсутствия аттестованных методик измерения, отсутствия практической возможности забора проб и проведения инструментальных измерений выбросов</w:t>
      </w:r>
      <w:r w:rsidR="009D1748" w:rsidRPr="0054678B">
        <w:rPr>
          <w:rFonts w:ascii="Times New Roman" w:hAnsi="Times New Roman"/>
          <w:sz w:val="28"/>
          <w:szCs w:val="28"/>
        </w:rPr>
        <w:t xml:space="preserve"> (высокая температура</w:t>
      </w:r>
      <w:r w:rsidR="00ED4456" w:rsidRPr="0054678B">
        <w:rPr>
          <w:rFonts w:ascii="Times New Roman" w:hAnsi="Times New Roman"/>
          <w:sz w:val="28"/>
          <w:szCs w:val="28"/>
        </w:rPr>
        <w:t>газовоздушной смеси</w:t>
      </w:r>
      <w:r w:rsidR="009D1748" w:rsidRPr="0054678B">
        <w:rPr>
          <w:rFonts w:ascii="Times New Roman" w:hAnsi="Times New Roman"/>
          <w:sz w:val="28"/>
          <w:szCs w:val="28"/>
        </w:rPr>
        <w:t xml:space="preserve">, высокая </w:t>
      </w:r>
      <w:r w:rsidR="0054678B">
        <w:rPr>
          <w:rFonts w:ascii="Times New Roman" w:hAnsi="Times New Roman"/>
          <w:sz w:val="28"/>
          <w:szCs w:val="28"/>
        </w:rPr>
        <w:t xml:space="preserve">скорость </w:t>
      </w:r>
      <w:r w:rsidR="009D1748" w:rsidRPr="0054678B">
        <w:rPr>
          <w:rFonts w:ascii="Times New Roman" w:hAnsi="Times New Roman"/>
          <w:sz w:val="28"/>
          <w:szCs w:val="28"/>
        </w:rPr>
        <w:t>потока отходящих газов,</w:t>
      </w:r>
      <w:r w:rsidR="00ED4456" w:rsidRPr="0054678B">
        <w:rPr>
          <w:rFonts w:ascii="Times New Roman" w:hAnsi="Times New Roman"/>
          <w:sz w:val="28"/>
          <w:szCs w:val="28"/>
        </w:rPr>
        <w:t xml:space="preserve"> сверхнизкое и сверхвысокое давление внутри газохода, отсутствие доступак источнику выброса</w:t>
      </w:r>
      <w:r w:rsidR="009D1748" w:rsidRPr="0054678B">
        <w:rPr>
          <w:rFonts w:ascii="Times New Roman" w:hAnsi="Times New Roman"/>
          <w:sz w:val="28"/>
          <w:szCs w:val="28"/>
        </w:rPr>
        <w:t>)</w:t>
      </w:r>
      <w:r w:rsidR="00ED4456" w:rsidRPr="0054678B">
        <w:rPr>
          <w:rFonts w:ascii="Times New Roman" w:hAnsi="Times New Roman"/>
          <w:sz w:val="28"/>
          <w:szCs w:val="28"/>
        </w:rPr>
        <w:t>.</w:t>
      </w:r>
    </w:p>
    <w:p w:rsidR="00ED4456" w:rsidRPr="0054678B" w:rsidRDefault="002459CD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>При расчетах выбросов применяются методики, включенные в соответствующий перечень Министерства природных ресурсов и экологии России.</w:t>
      </w:r>
    </w:p>
    <w:p w:rsidR="002459CD" w:rsidRPr="0054678B" w:rsidRDefault="002459CD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>В случае отсутствия в указанном перечне методики расчета выбросов используются расчеты на основе материально-сырьевого баланса технологического процесса, физико-химических закономерностей процессов образования выбросов или показателей удельных величин выбросов от однотипного оборудования.</w:t>
      </w:r>
    </w:p>
    <w:p w:rsidR="002459CD" w:rsidRPr="0054678B" w:rsidRDefault="00823F17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>По результатам инвентаризации составляется отчет, который утверждается хозяйствующим субъектом.</w:t>
      </w:r>
      <w:r w:rsidR="006C1776" w:rsidRPr="0054678B">
        <w:rPr>
          <w:rFonts w:ascii="Times New Roman" w:hAnsi="Times New Roman"/>
          <w:sz w:val="28"/>
          <w:szCs w:val="28"/>
        </w:rPr>
        <w:t xml:space="preserve"> Отчет должен содержать сведения о хозяйствующем субъекте, </w:t>
      </w:r>
      <w:r w:rsidR="00C36D2D" w:rsidRPr="0054678B">
        <w:rPr>
          <w:rFonts w:ascii="Times New Roman" w:hAnsi="Times New Roman"/>
          <w:sz w:val="28"/>
          <w:szCs w:val="28"/>
        </w:rPr>
        <w:t>полученные аналитические, инструментальные и расчетные данные</w:t>
      </w:r>
      <w:r w:rsidR="00481D8F">
        <w:rPr>
          <w:rFonts w:ascii="Times New Roman" w:hAnsi="Times New Roman"/>
          <w:sz w:val="28"/>
          <w:szCs w:val="28"/>
        </w:rPr>
        <w:t>.</w:t>
      </w:r>
    </w:p>
    <w:p w:rsidR="00CF1DF1" w:rsidRPr="0054678B" w:rsidRDefault="006C3B24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 xml:space="preserve">Корректировка данных инвентаризации выбросов </w:t>
      </w:r>
      <w:r w:rsidR="00CF1DF1" w:rsidRPr="0054678B">
        <w:rPr>
          <w:rFonts w:ascii="Times New Roman" w:hAnsi="Times New Roman"/>
          <w:sz w:val="28"/>
          <w:szCs w:val="28"/>
        </w:rPr>
        <w:t xml:space="preserve">осуществляется </w:t>
      </w:r>
      <w:r w:rsidR="00911B4F">
        <w:rPr>
          <w:rFonts w:ascii="Times New Roman" w:hAnsi="Times New Roman"/>
          <w:sz w:val="28"/>
          <w:szCs w:val="28"/>
        </w:rPr>
        <w:t xml:space="preserve">в случаях </w:t>
      </w:r>
      <w:r w:rsidR="00CF1DF1" w:rsidRPr="0054678B">
        <w:rPr>
          <w:rFonts w:ascii="Times New Roman" w:hAnsi="Times New Roman"/>
          <w:sz w:val="28"/>
          <w:szCs w:val="28"/>
        </w:rPr>
        <w:t xml:space="preserve">изменения состава, объема или массы выбросов </w:t>
      </w:r>
      <w:r w:rsidR="00911B4F">
        <w:rPr>
          <w:rFonts w:ascii="Times New Roman" w:hAnsi="Times New Roman"/>
          <w:sz w:val="28"/>
          <w:szCs w:val="28"/>
        </w:rPr>
        <w:t xml:space="preserve">вследствие изменения </w:t>
      </w:r>
      <w:r w:rsidR="00CF1DF1" w:rsidRPr="0054678B">
        <w:rPr>
          <w:rFonts w:ascii="Times New Roman" w:hAnsi="Times New Roman"/>
          <w:sz w:val="28"/>
          <w:szCs w:val="28"/>
        </w:rPr>
        <w:t>технологических процессов и (или) режимов работы технологического оборудования и установок очистки газов, изменени</w:t>
      </w:r>
      <w:r w:rsidR="00911B4F">
        <w:rPr>
          <w:rFonts w:ascii="Times New Roman" w:hAnsi="Times New Roman"/>
          <w:sz w:val="28"/>
          <w:szCs w:val="28"/>
        </w:rPr>
        <w:t>я</w:t>
      </w:r>
      <w:r w:rsidR="00CF1DF1" w:rsidRPr="0054678B">
        <w:rPr>
          <w:rFonts w:ascii="Times New Roman" w:hAnsi="Times New Roman"/>
          <w:sz w:val="28"/>
          <w:szCs w:val="28"/>
        </w:rPr>
        <w:t xml:space="preserve"> объемов производства, замен</w:t>
      </w:r>
      <w:r w:rsidR="00911B4F">
        <w:rPr>
          <w:rFonts w:ascii="Times New Roman" w:hAnsi="Times New Roman"/>
          <w:sz w:val="28"/>
          <w:szCs w:val="28"/>
        </w:rPr>
        <w:t>ы</w:t>
      </w:r>
      <w:r w:rsidR="00CF1DF1" w:rsidRPr="0054678B">
        <w:rPr>
          <w:rFonts w:ascii="Times New Roman" w:hAnsi="Times New Roman"/>
          <w:sz w:val="28"/>
          <w:szCs w:val="28"/>
        </w:rPr>
        <w:t xml:space="preserve"> технологического оборудования и (или) сырья, материалов, реконструкции, модернизации установок очистки газа.</w:t>
      </w:r>
    </w:p>
    <w:p w:rsidR="00823F17" w:rsidRPr="0054678B" w:rsidRDefault="000E7A71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>Кроме того, корректировке данные инвентаризации подлежат при выявлении несоответствия между показателя</w:t>
      </w:r>
      <w:r w:rsidR="00D23823" w:rsidRPr="0054678B">
        <w:rPr>
          <w:rFonts w:ascii="Times New Roman" w:hAnsi="Times New Roman"/>
          <w:sz w:val="28"/>
          <w:szCs w:val="28"/>
        </w:rPr>
        <w:t xml:space="preserve">ми выбросов </w:t>
      </w:r>
      <w:r w:rsidR="00885497" w:rsidRPr="0054678B">
        <w:rPr>
          <w:rFonts w:ascii="Times New Roman" w:hAnsi="Times New Roman"/>
          <w:sz w:val="28"/>
          <w:szCs w:val="28"/>
        </w:rPr>
        <w:t>и данными последней инвентаризации, выявлении неучтенных источников выбросов или загрязняющих веществ, изменения законодательства.</w:t>
      </w:r>
    </w:p>
    <w:p w:rsidR="006C3B24" w:rsidRPr="0054678B" w:rsidRDefault="00885497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>Корректировка данных инвентаризации проводится не позднее одного года со дня возникновения указанных обстоятельств.</w:t>
      </w:r>
    </w:p>
    <w:p w:rsidR="006C3B24" w:rsidRPr="0054678B" w:rsidRDefault="006C3B24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 xml:space="preserve">Данные о результатах инвентаризации выбросов, её корректировки хранятся бессрочно хозяйствующим субъектом в бумажном и электронном виде. </w:t>
      </w:r>
    </w:p>
    <w:p w:rsidR="00885497" w:rsidRPr="00885497" w:rsidRDefault="00D21DFE" w:rsidP="00911B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lastRenderedPageBreak/>
        <w:t>С</w:t>
      </w:r>
      <w:r w:rsidR="001E7CD3" w:rsidRPr="0054678B">
        <w:rPr>
          <w:rFonts w:ascii="Times New Roman" w:hAnsi="Times New Roman"/>
          <w:sz w:val="28"/>
          <w:szCs w:val="28"/>
        </w:rPr>
        <w:t>тать</w:t>
      </w:r>
      <w:r w:rsidRPr="0054678B">
        <w:rPr>
          <w:rFonts w:ascii="Times New Roman" w:hAnsi="Times New Roman"/>
          <w:sz w:val="28"/>
          <w:szCs w:val="28"/>
        </w:rPr>
        <w:t>ей8</w:t>
      </w:r>
      <w:r w:rsidR="001E7CD3" w:rsidRPr="0054678B">
        <w:rPr>
          <w:rFonts w:ascii="Times New Roman" w:hAnsi="Times New Roman"/>
          <w:sz w:val="28"/>
          <w:szCs w:val="28"/>
        </w:rPr>
        <w:t>.</w:t>
      </w:r>
      <w:r w:rsidRPr="0054678B">
        <w:rPr>
          <w:rFonts w:ascii="Times New Roman" w:hAnsi="Times New Roman"/>
          <w:sz w:val="28"/>
          <w:szCs w:val="28"/>
        </w:rPr>
        <w:t>1</w:t>
      </w:r>
      <w:r w:rsidR="001B0122" w:rsidRPr="0054678B">
        <w:rPr>
          <w:rFonts w:ascii="Times New Roman" w:hAnsi="Times New Roman"/>
          <w:sz w:val="28"/>
          <w:szCs w:val="28"/>
        </w:rPr>
        <w:t>Кодекс</w:t>
      </w:r>
      <w:r w:rsidR="001E7CD3" w:rsidRPr="0054678B">
        <w:rPr>
          <w:rFonts w:ascii="Times New Roman" w:hAnsi="Times New Roman"/>
          <w:sz w:val="28"/>
          <w:szCs w:val="28"/>
        </w:rPr>
        <w:t>а</w:t>
      </w:r>
      <w:r w:rsidR="007E429C" w:rsidRPr="0054678B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предусмотрена административная ответственность за</w:t>
      </w:r>
      <w:bookmarkStart w:id="0" w:name="_GoBack"/>
      <w:bookmarkEnd w:id="0"/>
      <w:r w:rsidR="0054678B" w:rsidRPr="0054678B">
        <w:rPr>
          <w:rFonts w:ascii="Times New Roman" w:hAnsi="Times New Roman"/>
          <w:sz w:val="28"/>
          <w:szCs w:val="28"/>
        </w:rPr>
        <w:t>н</w:t>
      </w:r>
      <w:r w:rsidR="00885497" w:rsidRPr="00885497">
        <w:rPr>
          <w:rFonts w:ascii="Times New Roman" w:eastAsia="Times New Roman" w:hAnsi="Times New Roman" w:cs="Times New Roman"/>
          <w:sz w:val="28"/>
          <w:szCs w:val="28"/>
        </w:rPr>
        <w:t>есоблюдение экологических требований при эксплуатации зданий, строений, сооружений и иных объектов капитального строительства</w:t>
      </w:r>
      <w:r w:rsidR="00911B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497" w:rsidRPr="00885497" w:rsidRDefault="0054678B" w:rsidP="0091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8B">
        <w:rPr>
          <w:rFonts w:ascii="Times New Roman" w:hAnsi="Times New Roman"/>
          <w:sz w:val="28"/>
          <w:szCs w:val="28"/>
        </w:rPr>
        <w:t xml:space="preserve">Совершение данного правонарушения </w:t>
      </w:r>
      <w:r w:rsidR="00885497" w:rsidRPr="00885497">
        <w:rPr>
          <w:rFonts w:ascii="Times New Roman" w:eastAsia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- от двух тысяч до пяти тысяч рублей; на юридических лиц - от двадцати тысяч до ста тысяч рублей.</w:t>
      </w:r>
    </w:p>
    <w:p w:rsidR="007E429C" w:rsidRDefault="007E429C" w:rsidP="007E429C">
      <w:pPr>
        <w:rPr>
          <w:rFonts w:ascii="Calibri" w:hAnsi="Calibri"/>
        </w:rPr>
      </w:pPr>
    </w:p>
    <w:p w:rsidR="007F435D" w:rsidRDefault="007F435D"/>
    <w:sectPr w:rsidR="007F435D" w:rsidSect="005B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E429C"/>
    <w:rsid w:val="00021E1E"/>
    <w:rsid w:val="000300BB"/>
    <w:rsid w:val="00043DFC"/>
    <w:rsid w:val="000E40BD"/>
    <w:rsid w:val="000E7A71"/>
    <w:rsid w:val="001208AE"/>
    <w:rsid w:val="001B0122"/>
    <w:rsid w:val="001E7CD3"/>
    <w:rsid w:val="00225D36"/>
    <w:rsid w:val="002459CD"/>
    <w:rsid w:val="00271862"/>
    <w:rsid w:val="002A130E"/>
    <w:rsid w:val="002E1790"/>
    <w:rsid w:val="00436111"/>
    <w:rsid w:val="00437579"/>
    <w:rsid w:val="00481D8F"/>
    <w:rsid w:val="00501BD3"/>
    <w:rsid w:val="00510348"/>
    <w:rsid w:val="00523A77"/>
    <w:rsid w:val="0054678B"/>
    <w:rsid w:val="005A794C"/>
    <w:rsid w:val="005B7625"/>
    <w:rsid w:val="005C20E3"/>
    <w:rsid w:val="0067323F"/>
    <w:rsid w:val="00680788"/>
    <w:rsid w:val="00683896"/>
    <w:rsid w:val="006C1776"/>
    <w:rsid w:val="006C3B24"/>
    <w:rsid w:val="006D2C0F"/>
    <w:rsid w:val="006E0809"/>
    <w:rsid w:val="0077259A"/>
    <w:rsid w:val="007C1824"/>
    <w:rsid w:val="007D660E"/>
    <w:rsid w:val="007E429C"/>
    <w:rsid w:val="007F435D"/>
    <w:rsid w:val="00823EC2"/>
    <w:rsid w:val="00823F17"/>
    <w:rsid w:val="00835380"/>
    <w:rsid w:val="00862790"/>
    <w:rsid w:val="00885497"/>
    <w:rsid w:val="008C144E"/>
    <w:rsid w:val="008F7237"/>
    <w:rsid w:val="00911B4F"/>
    <w:rsid w:val="00944E97"/>
    <w:rsid w:val="009A0B4F"/>
    <w:rsid w:val="009B4C72"/>
    <w:rsid w:val="009D1748"/>
    <w:rsid w:val="009D2591"/>
    <w:rsid w:val="00A05FC6"/>
    <w:rsid w:val="00A534B4"/>
    <w:rsid w:val="00A929A0"/>
    <w:rsid w:val="00AE7A18"/>
    <w:rsid w:val="00B94C04"/>
    <w:rsid w:val="00BC44CA"/>
    <w:rsid w:val="00C36D2D"/>
    <w:rsid w:val="00C40325"/>
    <w:rsid w:val="00C71B44"/>
    <w:rsid w:val="00C86952"/>
    <w:rsid w:val="00CC1C8C"/>
    <w:rsid w:val="00CE1FD5"/>
    <w:rsid w:val="00CF0E77"/>
    <w:rsid w:val="00CF1DF1"/>
    <w:rsid w:val="00D10209"/>
    <w:rsid w:val="00D10FC2"/>
    <w:rsid w:val="00D21DFE"/>
    <w:rsid w:val="00D23823"/>
    <w:rsid w:val="00D63765"/>
    <w:rsid w:val="00E6278D"/>
    <w:rsid w:val="00EA35FE"/>
    <w:rsid w:val="00ED4456"/>
    <w:rsid w:val="00FA446C"/>
    <w:rsid w:val="00FB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E429C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сотрудник2</dc:creator>
  <cp:lastModifiedBy>User</cp:lastModifiedBy>
  <cp:revision>2</cp:revision>
  <dcterms:created xsi:type="dcterms:W3CDTF">2021-12-23T10:45:00Z</dcterms:created>
  <dcterms:modified xsi:type="dcterms:W3CDTF">2021-12-23T10:45:00Z</dcterms:modified>
</cp:coreProperties>
</file>